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0055" w:rsidR="00FE0055" w:rsidP="00FE0055" w:rsidRDefault="00FE0055" w14:paraId="1F898885" w14:textId="77777777">
      <w:pPr>
        <w:pStyle w:val="NormalWeb"/>
        <w:spacing w:before="0" w:beforeAutospacing="0" w:after="0" w:afterAutospacing="0" w:line="276" w:lineRule="auto"/>
        <w:jc w:val="center"/>
        <w:rPr>
          <w:rFonts w:ascii="Catamaran-Bold" w:hAnsi="Catamaran-Bold" w:eastAsiaTheme="minorEastAsia" w:cstheme="minorHAnsi"/>
          <w:b/>
          <w:bCs/>
          <w:color w:val="000000" w:themeColor="text1"/>
          <w:kern w:val="24"/>
          <w:sz w:val="28"/>
          <w:szCs w:val="28"/>
          <w:lang w:val="es-MX"/>
        </w:rPr>
      </w:pPr>
      <w:r w:rsidRPr="00FE0055">
        <w:rPr>
          <w:rFonts w:ascii="Catamaran-Bold" w:hAnsi="Catamaran-Bold" w:eastAsiaTheme="minorEastAsia" w:cstheme="minorHAnsi"/>
          <w:b/>
          <w:bCs/>
          <w:color w:val="000000" w:themeColor="text1"/>
          <w:kern w:val="24"/>
          <w:sz w:val="28"/>
          <w:szCs w:val="28"/>
          <w:lang w:val="es-MX"/>
        </w:rPr>
        <w:t>¿Para qué sirven los huesos?”</w:t>
      </w:r>
    </w:p>
    <w:p w:rsidRPr="00FE0055" w:rsidR="00FE0055" w:rsidP="00FE0055" w:rsidRDefault="00FE0055" w14:paraId="7A470D9C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HAns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1987C98" w:rsidRDefault="00FE0055" w14:paraId="12E21BD3" w14:textId="5AFA009B">
      <w:pPr>
        <w:pStyle w:val="NormalWeb"/>
        <w:spacing w:before="0" w:beforeAutospacing="off" w:after="0" w:afterAutospacing="off" w:line="276" w:lineRule="auto"/>
        <w:jc w:val="both"/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</w:pPr>
      <w:r w:rsidRPr="01987C98" w:rsidR="1D76EAC9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Se plantea un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a relación metafórica a</w:t>
      </w:r>
      <w:r w:rsidRPr="01987C98" w:rsidR="7393728B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través de la perspectiva </w:t>
      </w:r>
      <w:r w:rsidRPr="01987C98" w:rsidR="7393728B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de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José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 Daniel Vega de 4 años,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quien expres</w:t>
      </w:r>
      <w:r w:rsidRPr="01987C98" w:rsidR="5764819A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ó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: 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>“los dedos de mi mano se parten como el árbol”</w:t>
      </w:r>
      <w:r w:rsidRPr="01987C98" w:rsidR="53B3176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. </w:t>
      </w:r>
      <w:r w:rsidRPr="01987C98" w:rsidR="53B31765">
        <w:rPr>
          <w:rFonts w:ascii="Catamaran-Bold" w:hAnsi="Catamaran-Bold" w:eastAsia="" w:cs="Calibri" w:eastAsiaTheme="minorEastAsia" w:cstheme="minorAscii"/>
          <w:b w:val="0"/>
          <w:bCs w:val="0"/>
          <w:color w:val="000000" w:themeColor="text1"/>
          <w:kern w:val="24"/>
          <w:sz w:val="28"/>
          <w:szCs w:val="28"/>
          <w:lang w:val="es-MX"/>
        </w:rPr>
        <w:t xml:space="preserve">Esto ejemplifica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una de las formas en que los niños comparan, establecen </w:t>
      </w:r>
      <w:r w:rsidRPr="01987C98" w:rsidR="74023B3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conex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iones</w:t>
      </w:r>
      <w:r w:rsidRPr="01987C98" w:rsidR="23EF6910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y comparaciones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con objetos y elementos de la naturaleza de su entorno</w:t>
      </w:r>
      <w:r w:rsidRPr="01987C98" w:rsidR="3C531781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. Esto ocurre a medida que exploran y participan en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proyectos de investigación</w:t>
      </w:r>
      <w:r w:rsidRPr="01987C98" w:rsidR="1001952A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, como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1987C98" w:rsidR="4D72498C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el que actualmente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se realiza en la </w:t>
      </w:r>
      <w:r w:rsidRPr="01987C98" w:rsidR="3F8AB843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udoteca </w:t>
      </w:r>
      <w:r w:rsidRPr="01987C98" w:rsidR="05B0985A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xperimental de Comfenalco Antioquia, con los niños y niñas de los hogares infantiles de “Pilluelos” y “</w:t>
      </w:r>
      <w:r w:rsidRPr="01987C98" w:rsidR="15E27440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C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ondorito” ubicados en el municipio de Caucasia</w:t>
      </w:r>
      <w:r w:rsidRPr="01987C98" w:rsidR="06535CE6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. Este proyecto comenzó con una simple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pregunta ¿para qué nos sirven los huesos?</w:t>
      </w:r>
    </w:p>
    <w:p w:rsidRPr="00FE0055" w:rsidR="00FE0055" w:rsidP="00FE0055" w:rsidRDefault="00FE0055" w14:paraId="075234C3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HAnsi"/>
          <w:bCs/>
          <w:color w:val="000000" w:themeColor="text1"/>
          <w:kern w:val="24"/>
          <w:sz w:val="28"/>
          <w:szCs w:val="28"/>
          <w:lang w:val="es-MX"/>
        </w:rPr>
      </w:pPr>
    </w:p>
    <w:p w:rsidR="00FE0055" w:rsidP="01987C98" w:rsidRDefault="00FE0055" w14:paraId="49B3F17F" w14:textId="543D35B2">
      <w:pPr>
        <w:pStyle w:val="NormalWeb"/>
        <w:spacing w:before="0" w:beforeAutospacing="off" w:after="0" w:afterAutospacing="off" w:line="276" w:lineRule="auto"/>
        <w:jc w:val="both"/>
        <w:rPr>
          <w:rFonts w:ascii="Catamaran-Bold" w:hAnsi="Catamaran-Bold" w:eastAsia="" w:cs="Calibri" w:eastAsiaTheme="minorEastAsia" w:cstheme="minorAscii"/>
          <w:color w:val="000000" w:themeColor="text1" w:themeTint="FF" w:themeShade="FF"/>
          <w:sz w:val="28"/>
          <w:szCs w:val="28"/>
          <w:lang w:val="es-MX"/>
        </w:rPr>
      </w:pPr>
      <w:r w:rsidRPr="01987C98" w:rsidR="65030AF2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Añadiendo a esta perspectiva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, 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Cristopher 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>Pernet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 de 5 años,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manifiesta que: 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>¨Nuestros huesos son diferentes, porque la cabeza es como un círculo y el pie es así, largo</w:t>
      </w:r>
      <w:r w:rsidRPr="01987C98" w:rsidR="77B29BFC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. </w:t>
      </w:r>
      <w:r w:rsidRPr="01987C98" w:rsidR="577B079D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>Además,</w:t>
      </w:r>
      <w:r w:rsidRPr="01987C98" w:rsidR="00FE0055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 nos sirven para bailar y saltar”</w:t>
      </w:r>
      <w:r w:rsidRPr="01987C98" w:rsidR="58F6C9EA">
        <w:rPr>
          <w:rFonts w:ascii="Catamaran-Bold" w:hAnsi="Catamaran-Bold" w:eastAsia="" w:cs="Calibri" w:eastAsiaTheme="minorEastAsia" w:cstheme="minorAsci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. </w:t>
      </w:r>
      <w:r w:rsidRPr="01987C98" w:rsidR="58F6C9EA">
        <w:rPr>
          <w:rFonts w:ascii="Catamaran-Bold" w:hAnsi="Catamaran-Bold" w:eastAsia="" w:cs="Calibri" w:eastAsiaTheme="minorEastAsia" w:cstheme="minorAscii"/>
          <w:b w:val="0"/>
          <w:bCs w:val="0"/>
          <w:color w:val="000000" w:themeColor="text1"/>
          <w:kern w:val="24"/>
          <w:sz w:val="28"/>
          <w:szCs w:val="28"/>
          <w:lang w:val="es-MX"/>
        </w:rPr>
        <w:t>Estas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hipótesis </w:t>
      </w:r>
      <w:r w:rsidRPr="01987C98" w:rsidR="57BEC939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marcaron el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inicio </w:t>
      </w:r>
      <w:r w:rsidRPr="01987C98" w:rsidR="634E093B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de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mediaciones educativas que </w:t>
      </w:r>
      <w:r w:rsidRPr="01987C98" w:rsidR="710F429E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fomentaron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la participación activa de los niños en la construcción de conocimiento</w:t>
      </w:r>
      <w:r w:rsidRPr="01987C98" w:rsidR="7478343D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. Se utilizaron diferentes lenguajes artísticos, la exploración, la experimentación y la comprobación.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1987C98" w:rsidR="0727C548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D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e </w:t>
      </w:r>
      <w:r w:rsidRPr="01987C98" w:rsidR="6331A039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esta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manera, </w:t>
      </w:r>
      <w:r w:rsidRPr="01987C98" w:rsidR="3E2C5B61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os </w:t>
      </w:r>
      <w:r w:rsidRPr="01987C98" w:rsidR="3D886D9D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niños y niñas encontraron sus propias respuestas a sus preguntas.</w:t>
      </w:r>
      <w:r w:rsidRPr="01987C98" w:rsidR="3D886D9D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n este </w:t>
      </w:r>
      <w:r w:rsidRPr="01987C98" w:rsidR="01456106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contexto,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“la Investigación Acción-Participación</w:t>
      </w:r>
      <w:r w:rsidRPr="01987C98" w:rsidR="3897E57F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recupera las voces de 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os protagonistas y </w:t>
      </w:r>
      <w:r w:rsidRPr="01987C98" w:rsidR="126F8C08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las comparte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con los investigadores para construir preguntas y respuestas en conjunto, </w:t>
      </w:r>
      <w:r w:rsidRPr="01987C98" w:rsidR="56F6D57B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enriqueciendo el 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proceso de investigación” </w:t>
      </w:r>
      <w:r w:rsidRPr="01987C98" w:rsidR="59C84B16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(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Shabel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, P.</w:t>
      </w:r>
      <w:r w:rsidRPr="01987C98" w:rsidR="1F3CB8D0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,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2014).</w:t>
      </w:r>
    </w:p>
    <w:p w:rsidR="00FE0055" w:rsidP="01987C98" w:rsidRDefault="00FE0055" w14:paraId="77BEDEC6" w14:textId="6935C18C">
      <w:pPr>
        <w:pStyle w:val="NormalWeb"/>
        <w:spacing w:before="0" w:beforeAutospacing="off" w:after="0" w:afterAutospacing="off" w:line="276" w:lineRule="auto"/>
        <w:jc w:val="both"/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</w:pPr>
      <w:r w:rsidRPr="01987C98" w:rsidR="00208866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En consecuencia, l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os </w:t>
      </w:r>
      <w:r w:rsidRPr="01987C98" w:rsidR="3BD96C1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>procesos que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se llevan a </w:t>
      </w:r>
      <w:r w:rsidRPr="01987C98" w:rsidR="1BC803EE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cabo en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la </w:t>
      </w:r>
      <w:r w:rsidRPr="01987C98" w:rsidR="562DA3D3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Ludoteca</w:t>
      </w:r>
      <w:r w:rsidRPr="01987C98" w:rsidR="00FE0055">
        <w:rPr>
          <w:rFonts w:ascii="Catamaran-Bold" w:hAnsi="Catamaran-Bold" w:eastAsia="" w:cs="Calibri" w:eastAsiaTheme="minorEastAsia" w:cstheme="minorAscii"/>
          <w:color w:val="000000" w:themeColor="text1"/>
          <w:kern w:val="24"/>
          <w:sz w:val="28"/>
          <w:szCs w:val="28"/>
          <w:lang w:val="es-MX"/>
        </w:rPr>
        <w:t xml:space="preserve"> recogen la noción de los niños, no solo como espectadores, sino constructores y protagonistas de los procesos investigativos que allí se viven.  </w:t>
      </w:r>
    </w:p>
    <w:p w:rsidR="005B6692" w:rsidP="00FE0055" w:rsidRDefault="005B6692" w14:paraId="10919DFA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HAnsi"/>
          <w:bCs/>
          <w:color w:val="000000" w:themeColor="text1"/>
          <w:kern w:val="24"/>
          <w:sz w:val="28"/>
          <w:szCs w:val="28"/>
          <w:lang w:val="es-MX"/>
        </w:rPr>
      </w:pPr>
    </w:p>
    <w:p w:rsidRPr="005B6692" w:rsidR="005B6692" w:rsidP="01987C98" w:rsidRDefault="005B6692" w14:textId="77777777" w14:paraId="48AAA0ED">
      <w:pPr>
        <w:pStyle w:val="NormalWeb"/>
        <w:spacing w:before="0" w:beforeAutospacing="off" w:after="0" w:afterAutospacing="off"/>
        <w:rPr>
          <w:rFonts w:ascii="Catamaran-Bold" w:hAnsi="Catamaran-Bold" w:eastAsia="" w:cs="" w:eastAsiaTheme="minorEastAsia" w:cstheme="minorBidi"/>
          <w:color w:val="000000" w:themeColor="text1" w:themeTint="FF" w:themeShade="FF"/>
          <w:sz w:val="28"/>
          <w:szCs w:val="28"/>
          <w:lang w:val="es-MX"/>
        </w:rPr>
      </w:pPr>
      <w:r w:rsidRPr="01987C98" w:rsidR="005B6692">
        <w:rPr>
          <w:rFonts w:ascii="Catamaran-Bold" w:hAnsi="Catamaran-Bold" w:eastAsia="" w:cs="" w:eastAsiaTheme="minorEastAsia" w:cstheme="minorBidi"/>
          <w:color w:val="000000" w:themeColor="text1"/>
          <w:kern w:val="24"/>
          <w:sz w:val="28"/>
          <w:szCs w:val="28"/>
          <w:lang w:val="es-MX"/>
        </w:rPr>
        <w:t xml:space="preserve">“Los huesos están vivos” </w:t>
      </w:r>
      <w:proofErr w:type="spellStart"/>
    </w:p>
    <w:p w:rsidRPr="005B6692" w:rsidR="005B6692" w:rsidP="01987C98" w:rsidRDefault="005B6692" w14:textId="77777777" w14:paraId="26856359">
      <w:pPr>
        <w:pStyle w:val="NormalWeb"/>
        <w:spacing w:before="0" w:beforeAutospacing="off" w:after="0" w:afterAutospacing="off"/>
        <w:jc w:val="right"/>
        <w:rPr>
          <w:rFonts w:ascii="Catamaran-Bold" w:hAnsi="Catamaran-Bold" w:eastAsia="" w:cs="" w:eastAsiaTheme="minorEastAsia" w:cstheme="minorBidi"/>
          <w:b w:val="1"/>
          <w:bCs w:val="1"/>
          <w:color w:val="000000" w:themeColor="text1"/>
          <w:kern w:val="24"/>
          <w:sz w:val="28"/>
          <w:szCs w:val="28"/>
          <w:lang w:val="es-MX"/>
        </w:rPr>
      </w:pPr>
      <w:r w:rsidRPr="01987C98" w:rsidR="5A2A6D58">
        <w:rPr>
          <w:rFonts w:ascii="Catamaran-Bold" w:hAnsi="Catamaran-Bold" w:eastAsia="" w:cs="" w:eastAsiaTheme="minorEastAsia" w:cstheme="minorBidi"/>
          <w:b w:val="1"/>
          <w:bCs w:val="1"/>
          <w:color w:val="000000" w:themeColor="text1"/>
          <w:kern w:val="24"/>
          <w:sz w:val="28"/>
          <w:szCs w:val="28"/>
          <w:lang w:val="es-MX"/>
        </w:rPr>
        <w:t>Damián</w:t>
      </w:r>
      <w:r w:rsidRPr="01987C98" w:rsidR="005B6692">
        <w:rPr>
          <w:rFonts w:ascii="Catamaran-Bold" w:hAnsi="Catamaran-Bold" w:eastAsia="" w:cs="" w:eastAsiaTheme="minorEastAsia" w:cstheme="minorBidi"/>
          <w:b w:val="1"/>
          <w:bCs w:val="1"/>
          <w:color w:val="000000" w:themeColor="text1"/>
          <w:kern w:val="24"/>
          <w:sz w:val="28"/>
          <w:szCs w:val="28"/>
          <w:lang w:val="es-MX"/>
        </w:rPr>
        <w:t>, 4 años</w:t>
      </w:r>
    </w:p>
    <w:p w:rsidR="005B6692" w:rsidP="005B6692" w:rsidRDefault="005B6692" w14:paraId="19C56F43" w14:textId="77777777">
      <w:pPr>
        <w:pStyle w:val="NormalWeb"/>
        <w:spacing w:before="0" w:beforeAutospacing="0" w:after="0" w:afterAutospacing="0" w:line="276" w:lineRule="auto"/>
        <w:rPr>
          <w:rFonts w:ascii="Catamaran-Bold" w:hAnsi="Catamaran-Bold" w:eastAsiaTheme="minorEastAsia" w:cstheme="minorBidi"/>
          <w:color w:val="000000" w:themeColor="text1"/>
          <w:kern w:val="24"/>
          <w:sz w:val="28"/>
          <w:szCs w:val="28"/>
          <w:lang w:val="es-MX"/>
        </w:rPr>
      </w:pPr>
      <w:r w:rsidRPr="00DE0D91">
        <w:rPr>
          <w:rFonts w:ascii="Catamaran-Bold" w:hAnsi="Catamaran-Bold" w:eastAsiaTheme="minorEastAsia" w:cstheme="minorBidi"/>
          <w:color w:val="000000" w:themeColor="text1"/>
          <w:kern w:val="24"/>
          <w:sz w:val="28"/>
          <w:szCs w:val="28"/>
          <w:lang w:val="es-MX"/>
        </w:rPr>
        <w:lastRenderedPageBreak/>
        <w:t>“Los huesos de mis dedos se parten como el árbol”</w:t>
      </w:r>
    </w:p>
    <w:p w:rsidRPr="00DE0D91" w:rsidR="005B6692" w:rsidP="01987C98" w:rsidRDefault="005B6692" w14:paraId="5BFFC739" w14:textId="56B0069C" w14:noSpellErr="1">
      <w:pPr>
        <w:pStyle w:val="NormalWeb"/>
        <w:spacing w:before="0" w:beforeAutospacing="off" w:after="0" w:afterAutospacing="off" w:line="276" w:lineRule="auto"/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01987C98" w:rsidR="005B6692">
        <w:rPr>
          <w:rFonts w:ascii="Catamaran-Bold" w:hAnsi="Catamaran-Bold" w:eastAsia="" w:cs="" w:eastAsiaTheme="minorEastAsia" w:cstheme="minorBidi"/>
          <w:b w:val="1"/>
          <w:bCs w:val="1"/>
          <w:color w:val="000000" w:themeColor="text1"/>
          <w:kern w:val="24"/>
          <w:sz w:val="28"/>
          <w:szCs w:val="28"/>
          <w:lang w:val="es-MX"/>
        </w:rPr>
        <w:t xml:space="preserve">José Daniel Vega, 4 años </w:t>
      </w:r>
    </w:p>
    <w:p w:rsidRPr="00DE0D91" w:rsidR="005B6692" w:rsidP="005B6692" w:rsidRDefault="005B6692" w14:paraId="464A1396" w14:textId="77777777">
      <w:pPr>
        <w:rPr>
          <w:sz w:val="28"/>
          <w:szCs w:val="28"/>
        </w:rPr>
      </w:pPr>
    </w:p>
    <w:p w:rsidRPr="005B6692" w:rsidR="005B6692" w:rsidP="005B6692" w:rsidRDefault="005B6692" w14:paraId="319AC6B2" w14:textId="77777777">
      <w:pPr>
        <w:pStyle w:val="NormalWeb"/>
        <w:spacing w:before="0" w:beforeAutospacing="0" w:after="0" w:afterAutospacing="0"/>
        <w:rPr>
          <w:rFonts w:ascii="Catamaran-Bold" w:hAnsi="Catamaran-Bold"/>
          <w:sz w:val="28"/>
          <w:szCs w:val="28"/>
        </w:rPr>
      </w:pPr>
    </w:p>
    <w:p w:rsidRPr="00FE0055" w:rsidR="005B6692" w:rsidP="00FE0055" w:rsidRDefault="005B6692" w14:paraId="136C0C10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HAns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1987C98" w:rsidRDefault="00FE0055" w14:paraId="015E358B" w14:textId="17EA6275" w14:noSpellErr="1">
      <w:pPr>
        <w:spacing w:after="0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01987C98" w:rsidR="00FE0055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>Niños, familias, comunidad – municipio Caucasia</w:t>
      </w:r>
    </w:p>
    <w:p w:rsidRPr="00FE0055" w:rsidR="00FE0055" w:rsidP="01987C98" w:rsidRDefault="00FE0055" w14:paraId="1638BB7D" w14:textId="77777777" w14:noSpellErr="1">
      <w:pPr>
        <w:spacing w:after="0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01987C98" w:rsidR="00FE0055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Equipo interdisciplinar – Ludoteca Experimental </w:t>
      </w:r>
    </w:p>
    <w:p w:rsidRPr="00FE0055" w:rsidR="00FE0055" w:rsidP="01987C98" w:rsidRDefault="00FE0055" w14:paraId="197D6169" w14:textId="77777777" w14:noSpellErr="1">
      <w:pPr>
        <w:spacing w:after="0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01987C98" w:rsidR="00FE0055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>2022 - 2023</w:t>
      </w:r>
    </w:p>
    <w:p w:rsidRPr="00FE0055" w:rsidR="00FE0055" w:rsidP="00FE0055" w:rsidRDefault="00FE0055" w14:paraId="7A0EC48F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2397881E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074DA0D2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481F5B6D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760334D8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740F30E9" w14:textId="77777777">
      <w:pPr>
        <w:pStyle w:val="NormalWeb"/>
        <w:spacing w:before="0" w:beforeAutospacing="0" w:after="0" w:afterAutospacing="0" w:line="276" w:lineRule="auto"/>
        <w:jc w:val="both"/>
        <w:rPr>
          <w:rFonts w:ascii="Catamaran-Bold" w:hAnsi="Catamaran-Bold" w:eastAsiaTheme="minorEastAsia" w:cstheme="minorBidi"/>
          <w:bCs/>
          <w:color w:val="000000" w:themeColor="text1"/>
          <w:kern w:val="24"/>
          <w:sz w:val="28"/>
          <w:szCs w:val="28"/>
          <w:lang w:val="es-MX"/>
        </w:rPr>
      </w:pPr>
    </w:p>
    <w:p w:rsidRPr="00FE0055" w:rsidR="00FE0055" w:rsidP="00FE0055" w:rsidRDefault="00FE0055" w14:paraId="05D450F6" w14:textId="77777777">
      <w:pPr>
        <w:rPr>
          <w:rFonts w:ascii="Catamaran-Bold" w:hAnsi="Catamaran-Bold"/>
          <w:sz w:val="28"/>
          <w:szCs w:val="28"/>
        </w:rPr>
      </w:pPr>
    </w:p>
    <w:p w:rsidRPr="00FE0055" w:rsidR="00FE0055" w:rsidP="00FE0055" w:rsidRDefault="00FE0055" w14:paraId="3D3299A6" w14:textId="77777777">
      <w:pPr>
        <w:rPr>
          <w:rFonts w:ascii="Catamaran-Bold" w:hAnsi="Catamaran-Bold"/>
          <w:sz w:val="28"/>
          <w:szCs w:val="28"/>
        </w:rPr>
      </w:pPr>
    </w:p>
    <w:p w:rsidRPr="00FE0055" w:rsidR="000A0F87" w:rsidP="00FE0055" w:rsidRDefault="000A0F87" w14:paraId="6FE0A4EE" w14:textId="30D86C0B">
      <w:pPr>
        <w:rPr>
          <w:rFonts w:ascii="Catamaran-Bold" w:hAnsi="Catamaran-Bold"/>
          <w:sz w:val="28"/>
          <w:szCs w:val="28"/>
        </w:rPr>
      </w:pPr>
    </w:p>
    <w:sectPr w:rsidRPr="00FE0055" w:rsidR="000A0F87" w:rsidSect="00A537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55"/>
    <w:rsid w:val="000A0F87"/>
    <w:rsid w:val="00208866"/>
    <w:rsid w:val="005B6692"/>
    <w:rsid w:val="008226B6"/>
    <w:rsid w:val="00FE0055"/>
    <w:rsid w:val="01456106"/>
    <w:rsid w:val="01987C98"/>
    <w:rsid w:val="05B0985A"/>
    <w:rsid w:val="06535CE6"/>
    <w:rsid w:val="06D10A63"/>
    <w:rsid w:val="0727C548"/>
    <w:rsid w:val="1001952A"/>
    <w:rsid w:val="126F8C08"/>
    <w:rsid w:val="12893AF8"/>
    <w:rsid w:val="15E27440"/>
    <w:rsid w:val="1BC803EE"/>
    <w:rsid w:val="1D76EAC9"/>
    <w:rsid w:val="1F3CB8D0"/>
    <w:rsid w:val="23EF6910"/>
    <w:rsid w:val="25DEED0A"/>
    <w:rsid w:val="2AB25E2D"/>
    <w:rsid w:val="2C1BD283"/>
    <w:rsid w:val="2DD0D692"/>
    <w:rsid w:val="3897E57F"/>
    <w:rsid w:val="3BD88F4D"/>
    <w:rsid w:val="3BD96C15"/>
    <w:rsid w:val="3C531781"/>
    <w:rsid w:val="3D886D9D"/>
    <w:rsid w:val="3E2C5B61"/>
    <w:rsid w:val="3F8AB843"/>
    <w:rsid w:val="412688A4"/>
    <w:rsid w:val="41DA77EC"/>
    <w:rsid w:val="470BB328"/>
    <w:rsid w:val="48687738"/>
    <w:rsid w:val="4D3BE85B"/>
    <w:rsid w:val="4D72498C"/>
    <w:rsid w:val="520F597E"/>
    <w:rsid w:val="53B31765"/>
    <w:rsid w:val="562DA3D3"/>
    <w:rsid w:val="56F6D57B"/>
    <w:rsid w:val="5764819A"/>
    <w:rsid w:val="577B079D"/>
    <w:rsid w:val="57BEC939"/>
    <w:rsid w:val="58F6C9EA"/>
    <w:rsid w:val="59C84B16"/>
    <w:rsid w:val="5A2A6D58"/>
    <w:rsid w:val="6331A039"/>
    <w:rsid w:val="634E093B"/>
    <w:rsid w:val="65030AF2"/>
    <w:rsid w:val="710F429E"/>
    <w:rsid w:val="7337518B"/>
    <w:rsid w:val="7393728B"/>
    <w:rsid w:val="74023B35"/>
    <w:rsid w:val="7478343D"/>
    <w:rsid w:val="77B29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EB7"/>
  <w15:chartTrackingRefBased/>
  <w15:docId w15:val="{B965D4A6-E0FB-4BF4-BA86-BC990A2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055"/>
    <w:pPr>
      <w:spacing w:after="200" w:line="276" w:lineRule="auto"/>
    </w:pPr>
    <w:rPr>
      <w:kern w:val="0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0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860D0559-352C-4537-B6A3-42B765BFB31E}"/>
</file>

<file path=customXml/itemProps2.xml><?xml version="1.0" encoding="utf-8"?>
<ds:datastoreItem xmlns:ds="http://schemas.openxmlformats.org/officeDocument/2006/customXml" ds:itemID="{116996AF-B38F-4F19-98A5-D203F04C1FFC}"/>
</file>

<file path=customXml/itemProps3.xml><?xml version="1.0" encoding="utf-8"?>
<ds:datastoreItem xmlns:ds="http://schemas.openxmlformats.org/officeDocument/2006/customXml" ds:itemID="{A39E9AFB-EE43-48EA-978F-6E85D87F72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Fabian Gil Osorio</dc:creator>
  <cp:keywords/>
  <dc:description/>
  <cp:lastModifiedBy>Laura Marcela Arango Arango</cp:lastModifiedBy>
  <cp:revision>3</cp:revision>
  <dcterms:created xsi:type="dcterms:W3CDTF">2023-10-04T15:33:00Z</dcterms:created>
  <dcterms:modified xsi:type="dcterms:W3CDTF">2023-10-13T22:28:40Z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