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65AB6" w:rsidR="00AE7D39" w:rsidP="3190CB20" w:rsidRDefault="00AE7D39" w14:paraId="61DD868F" w14:textId="4B382722">
      <w:pPr>
        <w:pStyle w:val="NormalWeb"/>
        <w:spacing w:before="0" w:beforeAutospacing="off" w:after="160" w:afterAutospacing="off" w:line="276" w:lineRule="auto"/>
        <w:jc w:val="center"/>
        <w:rPr>
          <w:rFonts w:ascii="Catamaran-Bold" w:hAnsi="Catamaran-Bold" w:cs="Calibri"/>
          <w:b w:val="1"/>
          <w:bCs w:val="1"/>
          <w:sz w:val="28"/>
          <w:szCs w:val="28"/>
          <w:bdr w:val="none" w:color="auto" w:sz="0" w:space="0" w:frame="1"/>
          <w:shd w:val="clear" w:color="auto" w:fill="FFFFFF"/>
        </w:rPr>
      </w:pPr>
      <w:r w:rsidRPr="00465AB6" w:rsidR="00AE7D39">
        <w:rPr>
          <w:rFonts w:ascii="Catamaran-Bold" w:hAnsi="Catamaran-Bold" w:cs="Calibri"/>
          <w:b w:val="1"/>
          <w:bCs w:val="1"/>
          <w:sz w:val="28"/>
          <w:szCs w:val="28"/>
          <w:bdr w:val="none" w:color="auto" w:sz="0" w:space="0" w:frame="1"/>
          <w:shd w:val="clear" w:color="auto" w:fill="FFFFFF"/>
        </w:rPr>
        <w:t>STEAM + A</w:t>
      </w:r>
      <w:r w:rsidRPr="00465AB6" w:rsidR="1FDE3F7D">
        <w:rPr>
          <w:rFonts w:ascii="Catamaran-Bold" w:hAnsi="Catamaran-Bold" w:cs="Calibri"/>
          <w:b w:val="1"/>
          <w:bCs w:val="1"/>
          <w:sz w:val="28"/>
          <w:szCs w:val="28"/>
          <w:bdr w:val="none" w:color="auto" w:sz="0" w:space="0" w:frame="1"/>
          <w:shd w:val="clear" w:color="auto" w:fill="FFFFFF"/>
        </w:rPr>
        <w:t>: Explorando un Universum de Posibilidades</w:t>
      </w:r>
    </w:p>
    <w:p w:rsidRPr="00465AB6" w:rsidR="00AE7D39" w:rsidP="3190CB20" w:rsidRDefault="00AE7D39" w14:paraId="0A800A79" w14:textId="7E7F1C23">
      <w:pPr>
        <w:pStyle w:val="NormalWeb"/>
        <w:spacing w:before="0" w:beforeAutospacing="off" w:after="160" w:afterAutospacing="off" w:line="276" w:lineRule="auto"/>
        <w:jc w:val="both"/>
        <w:rPr>
          <w:rFonts w:ascii="Catamaran-Bold" w:hAnsi="Catamaran-Bold" w:cs="Calibri"/>
          <w:color w:val="242424"/>
          <w:sz w:val="28"/>
          <w:szCs w:val="28"/>
        </w:rPr>
      </w:pPr>
      <w:r w:rsidRPr="3190CB20" w:rsidR="1FDE3F7D">
        <w:rPr>
          <w:rFonts w:ascii="Catamaran-Bold" w:hAnsi="Catamaran-Bold" w:cs="Calibri"/>
          <w:b w:val="0"/>
          <w:bCs w:val="0"/>
          <w:sz w:val="28"/>
          <w:szCs w:val="28"/>
        </w:rPr>
        <w:t>STEAM + A</w:t>
      </w:r>
      <w:r w:rsidRPr="3190CB20" w:rsidR="1FDE3F7D">
        <w:rPr>
          <w:rFonts w:ascii="Catamaran-Bold" w:hAnsi="Catamaran-Bold" w:cs="Calibri"/>
          <w:b w:val="0"/>
          <w:bCs w:val="0"/>
          <w:color w:val="242424"/>
          <w:sz w:val="28"/>
          <w:szCs w:val="28"/>
        </w:rPr>
        <w:t xml:space="preserve"> </w:t>
      </w:r>
      <w:r w:rsidRPr="3190CB20" w:rsidR="00AE7D39">
        <w:rPr>
          <w:rFonts w:ascii="Catamaran-Bold" w:hAnsi="Catamaran-Bold" w:cs="Calibri"/>
          <w:color w:val="242424"/>
          <w:sz w:val="28"/>
          <w:szCs w:val="28"/>
        </w:rPr>
        <w:t>PROMUEVE una </w:t>
      </w:r>
      <w:r w:rsidRPr="3190CB20" w:rsidR="00AE7D39">
        <w:rPr>
          <w:rFonts w:ascii="Catamaran-Bold" w:hAnsi="Catamaran-Bold" w:cs="Calibri"/>
          <w:color w:val="242424"/>
          <w:sz w:val="28"/>
          <w:szCs w:val="28"/>
        </w:rPr>
        <w:t>cultura de innovación </w:t>
      </w:r>
      <w:r w:rsidRPr="3190CB20" w:rsidR="00AE7D39">
        <w:rPr>
          <w:rFonts w:ascii="Catamaran-Bold" w:hAnsi="Catamaran-Bold" w:cs="Calibri"/>
          <w:color w:val="242424"/>
          <w:sz w:val="28"/>
          <w:szCs w:val="28"/>
        </w:rPr>
        <w:t>al servicio de la ciencia, la astronomía, el espacio y la formación de personas capaces de dar respuesta a las </w:t>
      </w:r>
      <w:r w:rsidRPr="3190CB20" w:rsidR="00AE7D39">
        <w:rPr>
          <w:rFonts w:ascii="Catamaran-Bold" w:hAnsi="Catamaran-Bold" w:cs="Calibri"/>
          <w:color w:val="242424"/>
          <w:sz w:val="28"/>
          <w:szCs w:val="28"/>
        </w:rPr>
        <w:t>necesidades y expectativas del mundo actual</w:t>
      </w:r>
      <w:r w:rsidRPr="3190CB20" w:rsidR="00AE7D39">
        <w:rPr>
          <w:rFonts w:ascii="Catamaran-Bold" w:hAnsi="Catamaran-Bold" w:cs="Calibri"/>
          <w:color w:val="242424"/>
          <w:sz w:val="28"/>
          <w:szCs w:val="28"/>
        </w:rPr>
        <w:t> y del futuro.</w:t>
      </w:r>
    </w:p>
    <w:p w:rsidRPr="00465AB6" w:rsidR="00AE7D39" w:rsidP="3190CB20" w:rsidRDefault="00AE7D39" w14:paraId="6D1E745C" w14:textId="20AC61C7">
      <w:pPr>
        <w:pStyle w:val="NormalWeb"/>
        <w:spacing w:before="0" w:beforeAutospacing="off" w:after="160" w:afterAutospacing="off" w:line="276" w:lineRule="auto"/>
        <w:jc w:val="both"/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</w:pPr>
      <w:r w:rsidRPr="00465AB6" w:rsidR="768CBE3A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 xml:space="preserve">Su enfoque </w:t>
      </w:r>
      <w:r w:rsidRPr="00465AB6" w:rsidR="00AE7D39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>BUSCA aportar respuestas a preguntas fundamentales que hoy convocan a una construcción colectiva para </w:t>
      </w:r>
      <w:r w:rsidRPr="3190CB20" w:rsidR="00AE7D39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>la comprensión del sentido y la complejidad de la vida.</w:t>
      </w:r>
    </w:p>
    <w:p w:rsidRPr="00465AB6" w:rsidR="00AE7D39" w:rsidP="3190CB20" w:rsidRDefault="00AE7D39" w14:paraId="4462D44C" w14:textId="3B9C992D">
      <w:pPr>
        <w:pStyle w:val="NormalWeb"/>
        <w:spacing w:before="0" w:beforeAutospacing="off" w:after="160" w:afterAutospacing="off" w:line="276" w:lineRule="auto"/>
        <w:jc w:val="both"/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</w:pPr>
      <w:r w:rsidRPr="3190CB20" w:rsidR="3B1407AE">
        <w:rPr>
          <w:rFonts w:ascii="Catamaran-Bold" w:hAnsi="Catamaran-Bold" w:cs="Calibri"/>
          <w:b w:val="0"/>
          <w:bCs w:val="0"/>
          <w:sz w:val="28"/>
          <w:szCs w:val="28"/>
        </w:rPr>
        <w:t xml:space="preserve">STEAM + A </w:t>
      </w:r>
      <w:r w:rsidRPr="00465AB6" w:rsidR="00AE7D39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>ABORDA el </w:t>
      </w:r>
      <w:r w:rsidRPr="3190CB20" w:rsidR="00AE7D39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>conocimiento de forma interdisciplinar </w:t>
      </w:r>
      <w:r w:rsidRPr="00465AB6" w:rsidR="00AE7D39">
        <w:rPr>
          <w:rFonts w:ascii="Catamaran-Bold" w:hAnsi="Catamaran-Bold" w:cs="Calibri"/>
          <w:sz w:val="28"/>
          <w:szCs w:val="28"/>
          <w:bdr w:val="none" w:color="auto" w:sz="0" w:space="0" w:frame="1"/>
          <w:shd w:val="clear" w:color="auto" w:fill="FFFFFF"/>
        </w:rPr>
        <w:t>y contextualizada para desarrollar competencias y habilidades del siglo XXI.</w:t>
      </w:r>
    </w:p>
    <w:p w:rsidRPr="00465AB6" w:rsidR="00AE7D39" w:rsidP="3190CB20" w:rsidRDefault="00AE7D39" w14:paraId="1E775096" w14:textId="778BC70A">
      <w:pPr>
        <w:pStyle w:val="NormalWeb"/>
        <w:shd w:val="clear" w:color="auto" w:fill="FFFFFF" w:themeFill="background1"/>
        <w:spacing w:before="0" w:beforeAutospacing="off" w:after="0" w:afterAutospacing="off" w:line="276" w:lineRule="auto"/>
        <w:jc w:val="both"/>
        <w:rPr>
          <w:rFonts w:ascii="Catamaran-Bold" w:hAnsi="Catamaran-Bold" w:cs="Calibri"/>
          <w:color w:val="242424"/>
          <w:sz w:val="28"/>
          <w:szCs w:val="28"/>
          <w:lang w:val="es-ES"/>
        </w:rPr>
      </w:pP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Es una apuesta por una educación en habilidades y aprendizajes a partir de proyectos que plantean soluciones a problemas reales</w:t>
      </w:r>
      <w:r w:rsidRPr="00465AB6" w:rsidR="688EC1DD">
        <w:rPr>
          <w:rFonts w:ascii="Catamaran-Bold" w:hAnsi="Catamaran-Bold" w:cs="Calibri"/>
          <w:color w:val="242424"/>
          <w:sz w:val="28"/>
          <w:szCs w:val="28"/>
        </w:rPr>
        <w:t xml:space="preserve">. Esto se logra a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plicando el conocimiento en</w:t>
      </w:r>
      <w:r w:rsidRPr="00465AB6" w:rsidR="47E13476">
        <w:rPr>
          <w:rFonts w:ascii="Catamaran-Bold" w:hAnsi="Catamaran-Bold" w:cs="Calibri"/>
          <w:color w:val="242424"/>
          <w:sz w:val="28"/>
          <w:szCs w:val="28"/>
        </w:rPr>
        <w:t xml:space="preserve"> el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contexto </w:t>
      </w:r>
      <w:r w:rsidRPr="00465AB6" w:rsidR="08DD64BC">
        <w:rPr>
          <w:rFonts w:ascii="Catamaran-Bold" w:hAnsi="Catamaran-Bold" w:cs="Calibri"/>
          <w:color w:val="242424"/>
          <w:sz w:val="28"/>
          <w:szCs w:val="28"/>
        </w:rPr>
        <w:t xml:space="preserve">d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el enfoque STEAM (Ciencia, Tecnología, Ingeniería, Arte, Matemáticas), </w:t>
      </w:r>
      <w:r w:rsidRPr="00465AB6" w:rsidR="6AD434D2">
        <w:rPr>
          <w:rFonts w:ascii="Catamaran-Bold" w:hAnsi="Catamaran-Bold" w:cs="Calibri"/>
          <w:color w:val="242424"/>
          <w:sz w:val="28"/>
          <w:szCs w:val="28"/>
        </w:rPr>
        <w:t xml:space="preserve">que se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articul</w:t>
      </w:r>
      <w:r w:rsidRPr="00465AB6" w:rsidR="251F8536">
        <w:rPr>
          <w:rFonts w:ascii="Catamaran-Bold" w:hAnsi="Catamaran-Bold" w:cs="Calibri"/>
          <w:color w:val="242424"/>
          <w:sz w:val="28"/>
          <w:szCs w:val="28"/>
        </w:rPr>
        <w:t xml:space="preserve">a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a un currículo de Astronomía de</w:t>
      </w:r>
      <w:r w:rsidRPr="00465AB6" w:rsidR="3FAE297A">
        <w:rPr>
          <w:rFonts w:ascii="Catamaran-Bold" w:hAnsi="Catamaran-Bold" w:cs="Calibri"/>
          <w:color w:val="242424"/>
          <w:sz w:val="28"/>
          <w:szCs w:val="28"/>
        </w:rPr>
        <w:t xml:space="preserve">sde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preescolar </w:t>
      </w:r>
      <w:r w:rsidRPr="00465AB6" w:rsidR="5797DAD1">
        <w:rPr>
          <w:rFonts w:ascii="Catamaran-Bold" w:hAnsi="Catamaran-Bold" w:cs="Calibri"/>
          <w:color w:val="242424"/>
          <w:sz w:val="28"/>
          <w:szCs w:val="28"/>
        </w:rPr>
        <w:t xml:space="preserve">hasta el grado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once</w:t>
      </w:r>
      <w:r w:rsidRPr="00465AB6" w:rsidR="2733A70F">
        <w:rPr>
          <w:rFonts w:ascii="Catamaran-Bold" w:hAnsi="Catamaran-Bold" w:cs="Calibri"/>
          <w:color w:val="242424"/>
          <w:sz w:val="28"/>
          <w:szCs w:val="28"/>
        </w:rPr>
        <w:t xml:space="preserve">,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llamado LEAP (La Enseñanza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>Astronomy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>Program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>)</w:t>
      </w:r>
      <w:r w:rsidRPr="00465AB6" w:rsidR="4B6045B3">
        <w:rPr>
          <w:rFonts w:ascii="Catamaran-Bold" w:hAnsi="Catamaran-Bold" w:cs="Calibri"/>
          <w:color w:val="242424"/>
          <w:sz w:val="28"/>
          <w:szCs w:val="28"/>
        </w:rPr>
        <w:t xml:space="preserve">. Además, STEAM + A ofrece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un espacio de aprendizaje </w:t>
      </w:r>
      <w:r w:rsidRPr="00465AB6" w:rsidR="7A3D1F01">
        <w:rPr>
          <w:rFonts w:ascii="Catamaran-Bold" w:hAnsi="Catamaran-Bold" w:cs="Calibri"/>
          <w:color w:val="242424"/>
          <w:sz w:val="28"/>
          <w:szCs w:val="28"/>
        </w:rPr>
        <w:t xml:space="preserve">para generaciones que exigen un cambio en la educación, a través de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>inmers</w:t>
      </w:r>
      <w:r w:rsidRPr="00465AB6" w:rsidR="38E20433">
        <w:rPr>
          <w:rFonts w:ascii="Catamaran-Bold" w:hAnsi="Catamaran-Bold" w:cs="Calibri"/>
          <w:color w:val="242424"/>
          <w:sz w:val="28"/>
          <w:szCs w:val="28"/>
        </w:rPr>
        <w:t>iones</w:t>
      </w:r>
      <w:r w:rsidRPr="00465AB6" w:rsidR="00AE7D39">
        <w:rPr>
          <w:rFonts w:ascii="Catamaran-Bold" w:hAnsi="Catamaran-Bold" w:cs="Calibri"/>
          <w:color w:val="242424"/>
          <w:sz w:val="28"/>
          <w:szCs w:val="28"/>
        </w:rPr>
        <w:t xml:space="preserve"> en el Planetarium La Enseñanza, que consolida dicho enfoque</w:t>
      </w:r>
      <w:r w:rsidRPr="00465AB6" w:rsidR="362BCE96">
        <w:rPr>
          <w:rFonts w:ascii="Catamaran-Bold" w:hAnsi="Catamaran-Bold" w:cs="Calibri"/>
          <w:color w:val="242424"/>
          <w:sz w:val="28"/>
          <w:szCs w:val="28"/>
        </w:rPr>
        <w:t>.</w:t>
      </w:r>
      <w:r w:rsidRPr="00465AB6" w:rsidR="3D5350E9">
        <w:rPr>
          <w:rFonts w:ascii="Catamaran-Bold" w:hAnsi="Catamaran-Bold" w:cs="Calibri"/>
          <w:color w:val="242424"/>
          <w:sz w:val="28"/>
          <w:szCs w:val="28"/>
        </w:rPr>
        <w:t xml:space="preserve"> Esta iniciativa representa </w:t>
      </w:r>
      <w:r w:rsidRPr="00465AB6" w:rsidR="76F7AC6F">
        <w:rPr>
          <w:rFonts w:ascii="Catamaran-Bold" w:hAnsi="Catamaran-Bold" w:cs="Calibri"/>
          <w:color w:val="242424"/>
          <w:sz w:val="28"/>
          <w:szCs w:val="28"/>
        </w:rPr>
        <w:t>una o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portunidad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 para la divulgación científica de la astronomía, las ciencias espaciales y la cultura</w:t>
      </w:r>
      <w:r w:rsidRPr="00465AB6" w:rsidR="71205300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. Ofrece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una nueva narrativa </w:t>
      </w:r>
      <w:r w:rsidRPr="00465AB6" w:rsidR="175D35D6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que busca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 construir caminos de compromiso con la defensa y cuidado de la vida desde una dinámica de conversación creativa, de innovación y de sentido ético</w:t>
      </w:r>
      <w:r w:rsidRPr="00465AB6" w:rsidR="4429CAF3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. Se trata de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 un espacio lúdico y creativo que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motiva, despierta la curiosidad 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y desarrolla</w:t>
      </w:r>
      <w:r w:rsidRPr="00465AB6" w:rsidR="00AE7D39">
        <w:rPr>
          <w:rFonts w:ascii="Catamaran-Bold" w:hAnsi="Catamaran-Bold" w:cs="Calibri"/>
          <w:color w:val="242424"/>
          <w:sz w:val="28"/>
          <w:szCs w:val="28"/>
          <w:bdr w:val="none" w:color="auto" w:sz="0" w:space="0" w:frame="1"/>
          <w:lang w:val="es-ES"/>
        </w:rPr>
        <w:t xml:space="preserve"> competencias científicas, de investigación y tecnológicas. STEAM + A es un Universum de posibilidades.</w:t>
      </w:r>
    </w:p>
    <w:p w:rsidRPr="00465AB6" w:rsidR="00F162FD" w:rsidP="3190CB20" w:rsidRDefault="00AE7D39" w14:paraId="625B5053" w14:textId="181C53C1" w14:noSpellErr="1">
      <w:pPr>
        <w:tabs>
          <w:tab w:val="left" w:pos="3360"/>
        </w:tabs>
        <w:spacing w:after="0"/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00465AB6">
        <w:rPr>
          <w:rFonts w:ascii="Catamaran-Bold" w:hAnsi="Catamaran-Bold"/>
          <w:sz w:val="28"/>
          <w:szCs w:val="32"/>
        </w:rPr>
        <w:tab/>
      </w:r>
      <w:r w:rsidRPr="3190CB20" w:rsidR="00AE7D39">
        <w:rPr>
          <w:rFonts w:ascii="Catamaran-Bold" w:hAnsi="Catamaran-Bold"/>
          <w:b w:val="1"/>
          <w:bCs w:val="1"/>
          <w:sz w:val="28"/>
          <w:szCs w:val="28"/>
        </w:rPr>
        <w:t xml:space="preserve">Comunidad </w:t>
      </w:r>
      <w:r w:rsidRPr="3190CB20" w:rsidR="00EC2D83">
        <w:rPr>
          <w:rFonts w:ascii="Catamaran-Bold" w:hAnsi="Catamaran-Bold"/>
          <w:b w:val="1"/>
          <w:bCs w:val="1"/>
          <w:sz w:val="28"/>
          <w:szCs w:val="28"/>
        </w:rPr>
        <w:t>educativa</w:t>
      </w:r>
      <w:r w:rsidRPr="3190CB20" w:rsidR="00AE7D39">
        <w:rPr>
          <w:rFonts w:ascii="Catamaran-Bold" w:hAnsi="Catamaran-Bold"/>
          <w:b w:val="1"/>
          <w:bCs w:val="1"/>
          <w:sz w:val="28"/>
          <w:szCs w:val="28"/>
        </w:rPr>
        <w:t xml:space="preserve"> Colegio La Enseñanza </w:t>
      </w:r>
    </w:p>
    <w:p w:rsidRPr="00465AB6" w:rsidR="00AE7D39" w:rsidP="3190CB20" w:rsidRDefault="00AE7D39" w14:paraId="64256514" w14:textId="77777777" w14:noSpellErr="1">
      <w:pPr>
        <w:tabs>
          <w:tab w:val="left" w:pos="3360"/>
        </w:tabs>
        <w:spacing w:after="0"/>
        <w:jc w:val="right"/>
        <w:rPr>
          <w:rFonts w:ascii="Catamaran-Bold" w:hAnsi="Catamaran-Bold"/>
          <w:b w:val="1"/>
          <w:bCs w:val="1"/>
          <w:sz w:val="28"/>
          <w:szCs w:val="28"/>
        </w:rPr>
      </w:pPr>
      <w:r w:rsidRPr="3190CB20" w:rsidR="00AE7D39">
        <w:rPr>
          <w:rFonts w:ascii="Catamaran-Bold" w:hAnsi="Catamaran-Bold"/>
          <w:b w:val="1"/>
          <w:bCs w:val="1"/>
          <w:sz w:val="28"/>
          <w:szCs w:val="28"/>
        </w:rPr>
        <w:t>2023</w:t>
      </w:r>
    </w:p>
    <w:p w:rsidRPr="00522EEC" w:rsidR="00AE7D39" w:rsidP="00AE7D39" w:rsidRDefault="00AE7D39" w14:paraId="09A3A3CF" w14:textId="77777777">
      <w:pPr>
        <w:tabs>
          <w:tab w:val="left" w:pos="3360"/>
        </w:tabs>
        <w:jc w:val="right"/>
      </w:pPr>
    </w:p>
    <w:sectPr w:rsidRPr="00522EEC" w:rsidR="00AE7D39" w:rsidSect="00465AB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2FD"/>
    <w:rsid w:val="00465AB6"/>
    <w:rsid w:val="00522EEC"/>
    <w:rsid w:val="00AE7D39"/>
    <w:rsid w:val="00EC2D83"/>
    <w:rsid w:val="00F162FD"/>
    <w:rsid w:val="08DD64BC"/>
    <w:rsid w:val="175D35D6"/>
    <w:rsid w:val="1FDE3F7D"/>
    <w:rsid w:val="251F8536"/>
    <w:rsid w:val="2733A70F"/>
    <w:rsid w:val="30E8263A"/>
    <w:rsid w:val="3190CB20"/>
    <w:rsid w:val="320574C7"/>
    <w:rsid w:val="362BCE96"/>
    <w:rsid w:val="38E20433"/>
    <w:rsid w:val="3B1407AE"/>
    <w:rsid w:val="3D5350E9"/>
    <w:rsid w:val="3FAE297A"/>
    <w:rsid w:val="4280F208"/>
    <w:rsid w:val="441CC269"/>
    <w:rsid w:val="4429CAF3"/>
    <w:rsid w:val="45B892CA"/>
    <w:rsid w:val="47E13476"/>
    <w:rsid w:val="4A8C03ED"/>
    <w:rsid w:val="4B6045B3"/>
    <w:rsid w:val="4C27D44E"/>
    <w:rsid w:val="56A9512A"/>
    <w:rsid w:val="5797DAD1"/>
    <w:rsid w:val="5845218B"/>
    <w:rsid w:val="598F919A"/>
    <w:rsid w:val="59E0F1EC"/>
    <w:rsid w:val="5DE1B5FF"/>
    <w:rsid w:val="686332DB"/>
    <w:rsid w:val="688EC1DD"/>
    <w:rsid w:val="6AD434D2"/>
    <w:rsid w:val="71205300"/>
    <w:rsid w:val="7541B5E3"/>
    <w:rsid w:val="768CBE3A"/>
    <w:rsid w:val="76F7AC6F"/>
    <w:rsid w:val="7A3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CB91"/>
  <w15:docId w15:val="{33D675CB-31A5-4A12-83CE-0B8DA7F3C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1f961-46de-45a9-a553-8f20aeb81aed" xsi:nil="true"/>
    <lcf76f155ced4ddcb4097134ff3c332f xmlns="3188a3da-4bb0-4282-8f3b-9cacc05a651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A0D12-C8AF-458C-B198-287CF1D83205}"/>
</file>

<file path=customXml/itemProps2.xml><?xml version="1.0" encoding="utf-8"?>
<ds:datastoreItem xmlns:ds="http://schemas.openxmlformats.org/officeDocument/2006/customXml" ds:itemID="{61AEA612-AB7E-4A92-99CB-4CACA503DB18}">
  <ds:schemaRefs>
    <ds:schemaRef ds:uri="http://schemas.microsoft.com/office/2006/metadata/properties"/>
    <ds:schemaRef ds:uri="http://schemas.microsoft.com/office/infopath/2007/PartnerControls"/>
    <ds:schemaRef ds:uri="6684d5ca-be50-4945-985f-018a9927e06b"/>
    <ds:schemaRef ds:uri="4f515c66-684a-48fd-b734-b8f77e27b4d0"/>
  </ds:schemaRefs>
</ds:datastoreItem>
</file>

<file path=customXml/itemProps3.xml><?xml version="1.0" encoding="utf-8"?>
<ds:datastoreItem xmlns:ds="http://schemas.openxmlformats.org/officeDocument/2006/customXml" ds:itemID="{EC16905E-9F09-474D-A0D2-8C84969939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Echeverri Castro</dc:creator>
  <cp:keywords/>
  <dc:description/>
  <cp:lastModifiedBy>Laura Marcela Arango Arango</cp:lastModifiedBy>
  <cp:revision>5</cp:revision>
  <dcterms:created xsi:type="dcterms:W3CDTF">2023-10-02T13:07:00Z</dcterms:created>
  <dcterms:modified xsi:type="dcterms:W3CDTF">2023-10-13T21:46:17Z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